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78D5" w14:textId="77777777" w:rsidR="00636FF0" w:rsidRDefault="00636FF0" w:rsidP="00A25A72">
      <w:pPr>
        <w:pStyle w:val="ListParagraph"/>
        <w:jc w:val="center"/>
        <w:rPr>
          <w:rFonts w:ascii="Arial Narrow" w:hAnsi="Arial Narrow"/>
          <w:b/>
          <w:bCs/>
          <w:kern w:val="0"/>
          <w:sz w:val="28"/>
          <w:szCs w:val="28"/>
        </w:rPr>
      </w:pPr>
    </w:p>
    <w:p w14:paraId="6A4A3F47" w14:textId="3D6A81D3" w:rsidR="00A25A72" w:rsidRPr="00B30662" w:rsidRDefault="00636FF0" w:rsidP="00A25A72">
      <w:pPr>
        <w:pStyle w:val="ListParagraph"/>
        <w:jc w:val="center"/>
        <w:rPr>
          <w:rFonts w:ascii="Arial Narrow" w:hAnsi="Arial Narrow"/>
          <w:b/>
          <w:bCs/>
          <w:kern w:val="0"/>
          <w:sz w:val="28"/>
          <w:szCs w:val="28"/>
        </w:rPr>
      </w:pPr>
      <w:r w:rsidRPr="00B30662">
        <w:rPr>
          <w:rFonts w:ascii="Arial Narrow" w:hAnsi="Arial Narrow"/>
          <w:b/>
          <w:bCs/>
          <w:kern w:val="0"/>
          <w:sz w:val="28"/>
          <w:szCs w:val="28"/>
        </w:rPr>
        <w:t>SUMMARY OF RESTRICTIONS FOR LOTS 1</w:t>
      </w:r>
      <w:r w:rsidR="00A25A72" w:rsidRPr="00B30662">
        <w:rPr>
          <w:rFonts w:ascii="Arial Narrow" w:hAnsi="Arial Narrow"/>
          <w:b/>
          <w:bCs/>
          <w:kern w:val="0"/>
          <w:sz w:val="28"/>
          <w:szCs w:val="28"/>
        </w:rPr>
        <w:t xml:space="preserve"> - 18 and 31 - 49</w:t>
      </w:r>
    </w:p>
    <w:p w14:paraId="32E5ADBA" w14:textId="2E6943A2" w:rsidR="00636FF0" w:rsidRPr="00A25A72" w:rsidRDefault="00636FF0" w:rsidP="00A25A72">
      <w:pPr>
        <w:pStyle w:val="ListParagraph"/>
        <w:jc w:val="center"/>
        <w:rPr>
          <w:rFonts w:ascii="Arial Narrow" w:hAnsi="Arial Narrow"/>
          <w:b/>
          <w:bCs/>
          <w:color w:val="7030A0"/>
          <w:kern w:val="0"/>
          <w:sz w:val="28"/>
          <w:szCs w:val="28"/>
        </w:rPr>
      </w:pPr>
      <w:r w:rsidRPr="00A25A72">
        <w:rPr>
          <w:rFonts w:ascii="Arial Narrow" w:hAnsi="Arial Narrow"/>
          <w:b/>
          <w:bCs/>
          <w:color w:val="7030A0"/>
          <w:kern w:val="0"/>
          <w:sz w:val="28"/>
          <w:szCs w:val="28"/>
        </w:rPr>
        <w:t>(Purple Section on Site Plan)</w:t>
      </w:r>
    </w:p>
    <w:p w14:paraId="12C4CB13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2"/>
          <w:szCs w:val="22"/>
        </w:rPr>
      </w:pPr>
    </w:p>
    <w:p w14:paraId="304679D6" w14:textId="77777777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Minimum residence size and other requirements for single family homes in </w:t>
      </w:r>
      <w:proofErr w:type="spellStart"/>
      <w:r w:rsidRPr="00636FF0">
        <w:rPr>
          <w:rFonts w:ascii="Arial Narrow" w:hAnsi="Arial Narrow"/>
          <w:kern w:val="0"/>
          <w:sz w:val="24"/>
          <w:szCs w:val="24"/>
        </w:rPr>
        <w:t>QuietWood</w:t>
      </w:r>
      <w:proofErr w:type="spellEnd"/>
      <w:r w:rsidRPr="00636FF0">
        <w:rPr>
          <w:rFonts w:ascii="Arial Narrow" w:hAnsi="Arial Narrow"/>
          <w:kern w:val="0"/>
          <w:sz w:val="24"/>
          <w:szCs w:val="24"/>
        </w:rPr>
        <w:t xml:space="preserve"> Subdivision..</w:t>
      </w:r>
    </w:p>
    <w:p w14:paraId="1ABCC23D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Not less than 2,300 square feet for a one-story residence. </w:t>
      </w:r>
    </w:p>
    <w:p w14:paraId="56745A2D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Not less than 2,700 square feet in total area for a two-story residence or story and one-half. </w:t>
      </w:r>
    </w:p>
    <w:p w14:paraId="48B45D25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Exterior walls shall be constructed of brick, stone, cedar, stucco, wood, fiber-cement or other high-quality natural materials or combination thereof ( LP </w:t>
      </w:r>
      <w:proofErr w:type="spellStart"/>
      <w:r w:rsidRPr="00636FF0">
        <w:rPr>
          <w:rFonts w:ascii="Arial Narrow" w:hAnsi="Arial Narrow"/>
          <w:kern w:val="0"/>
          <w:sz w:val="24"/>
          <w:szCs w:val="24"/>
        </w:rPr>
        <w:t>SmartSide</w:t>
      </w:r>
      <w:proofErr w:type="spellEnd"/>
      <w:r w:rsidRPr="00636FF0">
        <w:rPr>
          <w:rFonts w:ascii="Arial Narrow" w:hAnsi="Arial Narrow"/>
          <w:kern w:val="0"/>
          <w:sz w:val="24"/>
          <w:szCs w:val="24"/>
        </w:rPr>
        <w:t xml:space="preserve"> or Hardie Board). Soffits may be aluminum, Fascia to be wood or composite. </w:t>
      </w:r>
    </w:p>
    <w:p w14:paraId="4A662464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25% masonry at front elevation unless approved by ACC. </w:t>
      </w:r>
    </w:p>
    <w:p w14:paraId="4B8EE2E6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There shall be consistent architectural use of building materials around all elevations of the home.  </w:t>
      </w:r>
    </w:p>
    <w:p w14:paraId="43A371D6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Steeper roof pitches are required. 10/12 on a ranch and 8/12 on a two-story unless approved by ACC. </w:t>
      </w:r>
    </w:p>
    <w:p w14:paraId="7053083D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4" or larger trim boards or shutters are required on all windows and 6" </w:t>
      </w:r>
      <w:proofErr w:type="spellStart"/>
      <w:r w:rsidRPr="00636FF0">
        <w:rPr>
          <w:rFonts w:ascii="Arial Narrow" w:hAnsi="Arial Narrow"/>
          <w:kern w:val="0"/>
          <w:sz w:val="24"/>
          <w:szCs w:val="24"/>
        </w:rPr>
        <w:t>cornerboards</w:t>
      </w:r>
      <w:proofErr w:type="spellEnd"/>
      <w:r w:rsidRPr="00636FF0">
        <w:rPr>
          <w:rFonts w:ascii="Arial Narrow" w:hAnsi="Arial Narrow"/>
          <w:kern w:val="0"/>
          <w:sz w:val="24"/>
          <w:szCs w:val="24"/>
        </w:rPr>
        <w:t>.</w:t>
      </w:r>
    </w:p>
    <w:p w14:paraId="3C7002C6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Front entry garages are allowed.</w:t>
      </w:r>
    </w:p>
    <w:p w14:paraId="30272E16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Above ground swimming pools are not permitted. </w:t>
      </w:r>
    </w:p>
    <w:p w14:paraId="6A1FD8C2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Outbuildings are not allowed. </w:t>
      </w:r>
    </w:p>
    <w:p w14:paraId="62CB715A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Long term outside storage of work vehicles, boats, campers, trailers, etc. not permitted. </w:t>
      </w:r>
    </w:p>
    <w:p w14:paraId="31C87299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All building plans, landscape plans, exterior design must be approved by the ACC or his designated agent.</w:t>
      </w:r>
    </w:p>
    <w:p w14:paraId="71E11672" w14:textId="77777777" w:rsidR="00636FF0" w:rsidRPr="00636FF0" w:rsidRDefault="00636FF0" w:rsidP="00636FF0">
      <w:pPr>
        <w:numPr>
          <w:ilvl w:val="1"/>
          <w:numId w:val="1"/>
        </w:numPr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sz w:val="24"/>
          <w:szCs w:val="24"/>
        </w:rPr>
        <w:t xml:space="preserve">Three copies of plans and three copies of </w:t>
      </w:r>
      <w:proofErr w:type="spellStart"/>
      <w:r w:rsidRPr="00636FF0">
        <w:rPr>
          <w:rFonts w:ascii="Arial Narrow" w:hAnsi="Arial Narrow" w:cs="Arial Narrow"/>
          <w:sz w:val="24"/>
          <w:szCs w:val="24"/>
        </w:rPr>
        <w:t>stake</w:t>
      </w:r>
      <w:proofErr w:type="spellEnd"/>
      <w:r w:rsidRPr="00636FF0">
        <w:rPr>
          <w:rFonts w:ascii="Arial Narrow" w:hAnsi="Arial Narrow" w:cs="Arial Narrow"/>
          <w:sz w:val="24"/>
          <w:szCs w:val="24"/>
        </w:rPr>
        <w:t xml:space="preserve">-out surveys are requested for ACC approval. </w:t>
      </w:r>
    </w:p>
    <w:p w14:paraId="6326FC76" w14:textId="77777777" w:rsidR="00636FF0" w:rsidRPr="00636FF0" w:rsidRDefault="00636FF0" w:rsidP="00636FF0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69B02E2E" w14:textId="2DC6B6B1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SETBACKS FOR LOTS 1 </w:t>
      </w:r>
      <w:r w:rsidR="00E80EB8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E80EB8">
        <w:rPr>
          <w:rFonts w:ascii="Arial Narrow" w:hAnsi="Arial Narrow" w:cs="Arial Narrow"/>
          <w:b/>
          <w:bCs/>
          <w:sz w:val="24"/>
          <w:szCs w:val="24"/>
        </w:rPr>
        <w:t>18, 31 - 49</w:t>
      </w: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:  </w:t>
      </w:r>
      <w:r w:rsidRPr="00636FF0">
        <w:rPr>
          <w:rFonts w:ascii="Arial Narrow" w:hAnsi="Arial Narrow" w:cs="Arial Narrow"/>
          <w:sz w:val="24"/>
          <w:szCs w:val="24"/>
        </w:rPr>
        <w:t xml:space="preserve">30’ Front, 12.5 Side, 30’ Rear  /  Corner Lots 30’ Front and 30’ Street Side </w:t>
      </w:r>
    </w:p>
    <w:p w14:paraId="4A3333E2" w14:textId="77777777" w:rsidR="00636FF0" w:rsidRPr="00636FF0" w:rsidRDefault="00636FF0" w:rsidP="00636FF0">
      <w:pPr>
        <w:ind w:left="720"/>
        <w:rPr>
          <w:rFonts w:ascii="Arial Narrow" w:hAnsi="Arial Narrow" w:cs="Arial Narrow"/>
          <w:sz w:val="22"/>
          <w:szCs w:val="22"/>
        </w:rPr>
      </w:pPr>
    </w:p>
    <w:p w14:paraId="346AE8C3" w14:textId="77777777" w:rsidR="00636FF0" w:rsidRPr="00636FF0" w:rsidRDefault="00636FF0" w:rsidP="00636FF0">
      <w:pPr>
        <w:ind w:left="720"/>
        <w:rPr>
          <w:rFonts w:ascii="Arial Narrow" w:hAnsi="Arial Narrow" w:cs="Arial Narrow"/>
          <w:sz w:val="22"/>
          <w:szCs w:val="22"/>
        </w:rPr>
      </w:pPr>
    </w:p>
    <w:p w14:paraId="38592C04" w14:textId="7A92263C" w:rsidR="00636FF0" w:rsidRPr="00636FF0" w:rsidRDefault="00636FF0" w:rsidP="00636FF0">
      <w:pPr>
        <w:ind w:left="720"/>
        <w:rPr>
          <w:rFonts w:ascii="Arial Narrow" w:hAnsi="Arial Narrow" w:cs="Arial Narrow"/>
          <w:sz w:val="22"/>
          <w:szCs w:val="22"/>
        </w:rPr>
      </w:pPr>
      <w:r w:rsidRPr="00636FF0">
        <w:rPr>
          <w:rFonts w:ascii="Arial Narrow" w:hAnsi="Arial Narrow" w:cs="Arial Narrow"/>
          <w:sz w:val="22"/>
          <w:szCs w:val="22"/>
        </w:rPr>
        <w:t>______________________________________________________________________________</w:t>
      </w:r>
      <w:r>
        <w:rPr>
          <w:rFonts w:ascii="Arial Narrow" w:hAnsi="Arial Narrow" w:cs="Arial Narrow"/>
          <w:sz w:val="22"/>
          <w:szCs w:val="22"/>
        </w:rPr>
        <w:t>____________</w:t>
      </w:r>
    </w:p>
    <w:p w14:paraId="04705297" w14:textId="77777777" w:rsidR="00636FF0" w:rsidRDefault="00636FF0" w:rsidP="00636FF0">
      <w:pPr>
        <w:pStyle w:val="ListParagraph"/>
        <w:rPr>
          <w:rFonts w:ascii="Arial Narrow" w:hAnsi="Arial Narrow" w:cs="Arial Narrow"/>
          <w:sz w:val="22"/>
          <w:szCs w:val="22"/>
        </w:rPr>
      </w:pPr>
    </w:p>
    <w:p w14:paraId="061F15E0" w14:textId="77777777" w:rsidR="00636FF0" w:rsidRDefault="00636FF0" w:rsidP="00636FF0">
      <w:pPr>
        <w:pStyle w:val="ListParagraph"/>
        <w:rPr>
          <w:rFonts w:ascii="Arial Narrow" w:hAnsi="Arial Narrow" w:cs="Arial Narrow"/>
          <w:sz w:val="22"/>
          <w:szCs w:val="22"/>
        </w:rPr>
      </w:pPr>
    </w:p>
    <w:p w14:paraId="42422D4B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2"/>
          <w:szCs w:val="22"/>
        </w:rPr>
      </w:pPr>
    </w:p>
    <w:p w14:paraId="1EA3116C" w14:textId="269B0E9D" w:rsidR="00A25A72" w:rsidRPr="00B30662" w:rsidRDefault="00636FF0" w:rsidP="00A25A72">
      <w:pPr>
        <w:pStyle w:val="ListParagraph"/>
        <w:jc w:val="center"/>
        <w:rPr>
          <w:rFonts w:ascii="Arial Narrow" w:hAnsi="Arial Narrow"/>
          <w:b/>
          <w:bCs/>
          <w:kern w:val="0"/>
          <w:sz w:val="28"/>
          <w:szCs w:val="28"/>
        </w:rPr>
      </w:pPr>
      <w:r w:rsidRPr="00B30662">
        <w:rPr>
          <w:rFonts w:ascii="Arial Narrow" w:hAnsi="Arial Narrow"/>
          <w:b/>
          <w:bCs/>
          <w:kern w:val="0"/>
          <w:sz w:val="28"/>
          <w:szCs w:val="28"/>
        </w:rPr>
        <w:t xml:space="preserve">SUMMARY OF RESTRICTIONS FOR LOTS </w:t>
      </w:r>
      <w:r w:rsidR="00A25A72" w:rsidRPr="00B30662">
        <w:rPr>
          <w:rFonts w:ascii="Arial Narrow" w:hAnsi="Arial Narrow"/>
          <w:b/>
          <w:bCs/>
          <w:kern w:val="0"/>
          <w:sz w:val="28"/>
          <w:szCs w:val="28"/>
        </w:rPr>
        <w:t>19 – 30</w:t>
      </w:r>
    </w:p>
    <w:p w14:paraId="641D24D9" w14:textId="70E02A88" w:rsidR="00636FF0" w:rsidRPr="00A25A72" w:rsidRDefault="00636FF0" w:rsidP="00A25A72">
      <w:pPr>
        <w:pStyle w:val="ListParagraph"/>
        <w:jc w:val="center"/>
        <w:rPr>
          <w:rFonts w:ascii="Arial Narrow" w:hAnsi="Arial Narrow"/>
          <w:b/>
          <w:bCs/>
          <w:color w:val="FFD966" w:themeColor="accent4" w:themeTint="99"/>
          <w:kern w:val="0"/>
          <w:sz w:val="28"/>
          <w:szCs w:val="28"/>
        </w:rPr>
      </w:pPr>
      <w:r w:rsidRPr="00A25A72">
        <w:rPr>
          <w:rFonts w:ascii="Arial Narrow" w:hAnsi="Arial Narrow"/>
          <w:b/>
          <w:bCs/>
          <w:color w:val="FFD966" w:themeColor="accent4" w:themeTint="99"/>
          <w:kern w:val="0"/>
          <w:sz w:val="28"/>
          <w:szCs w:val="28"/>
        </w:rPr>
        <w:t>(Yellow Section on Site Plan)</w:t>
      </w:r>
    </w:p>
    <w:p w14:paraId="526651C4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2"/>
          <w:szCs w:val="22"/>
        </w:rPr>
      </w:pPr>
    </w:p>
    <w:p w14:paraId="4D1B894D" w14:textId="77777777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Minimum residence size and other requirements for single family homes in </w:t>
      </w:r>
      <w:proofErr w:type="spellStart"/>
      <w:r w:rsidRPr="00636FF0">
        <w:rPr>
          <w:rFonts w:ascii="Arial Narrow" w:hAnsi="Arial Narrow"/>
          <w:kern w:val="0"/>
          <w:sz w:val="24"/>
          <w:szCs w:val="24"/>
        </w:rPr>
        <w:t>QuietWood</w:t>
      </w:r>
      <w:proofErr w:type="spellEnd"/>
      <w:r w:rsidRPr="00636FF0">
        <w:rPr>
          <w:rFonts w:ascii="Arial Narrow" w:hAnsi="Arial Narrow"/>
          <w:kern w:val="0"/>
          <w:sz w:val="24"/>
          <w:szCs w:val="24"/>
        </w:rPr>
        <w:t xml:space="preserve"> Subdivision..</w:t>
      </w:r>
    </w:p>
    <w:p w14:paraId="346F1B1A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bookmarkStart w:id="0" w:name="_Hlk95900563"/>
      <w:r w:rsidRPr="00636FF0">
        <w:rPr>
          <w:rFonts w:ascii="Arial Narrow" w:hAnsi="Arial Narrow"/>
          <w:kern w:val="0"/>
          <w:sz w:val="24"/>
          <w:szCs w:val="24"/>
        </w:rPr>
        <w:t xml:space="preserve">Not less than 2,600 square feet for a one-story residence. </w:t>
      </w:r>
      <w:bookmarkEnd w:id="0"/>
    </w:p>
    <w:p w14:paraId="256F7CE7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Not less than 3,000 square feet in total area for a two-story residence or story and one-half. </w:t>
      </w:r>
    </w:p>
    <w:p w14:paraId="41177632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Exterior walls shall be constructed of brick, stone, cedar, stucco, wood, fiber-cement or other high-quality natural materials or combination thereof ( LP </w:t>
      </w:r>
      <w:proofErr w:type="spellStart"/>
      <w:r w:rsidRPr="00636FF0">
        <w:rPr>
          <w:rFonts w:ascii="Arial Narrow" w:hAnsi="Arial Narrow"/>
          <w:kern w:val="0"/>
          <w:sz w:val="24"/>
          <w:szCs w:val="24"/>
        </w:rPr>
        <w:t>SmartSide</w:t>
      </w:r>
      <w:proofErr w:type="spellEnd"/>
      <w:r w:rsidRPr="00636FF0">
        <w:rPr>
          <w:rFonts w:ascii="Arial Narrow" w:hAnsi="Arial Narrow"/>
          <w:kern w:val="0"/>
          <w:sz w:val="24"/>
          <w:szCs w:val="24"/>
        </w:rPr>
        <w:t xml:space="preserve"> or Hardie Board). Soffits may be aluminum, Fascia to be wood or composite. </w:t>
      </w:r>
    </w:p>
    <w:p w14:paraId="3C1E328F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40% masonry at front elevation unless approved by ACC. </w:t>
      </w:r>
    </w:p>
    <w:p w14:paraId="6D865BFB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There shall be consistent architectural use of building materials around all elevations of the home.  </w:t>
      </w:r>
    </w:p>
    <w:p w14:paraId="5683A9B0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Steeper roof pitches are required. 10/12 on a ranch and 8/12 on a two-story unless approved by ACC. </w:t>
      </w:r>
    </w:p>
    <w:p w14:paraId="1411A85F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4" or larger trim boards or shutters are required on all windows and 6" </w:t>
      </w:r>
      <w:proofErr w:type="spellStart"/>
      <w:r w:rsidRPr="00636FF0">
        <w:rPr>
          <w:rFonts w:ascii="Arial Narrow" w:hAnsi="Arial Narrow"/>
          <w:kern w:val="0"/>
          <w:sz w:val="24"/>
          <w:szCs w:val="24"/>
        </w:rPr>
        <w:t>cornerboards</w:t>
      </w:r>
      <w:proofErr w:type="spellEnd"/>
      <w:r w:rsidRPr="00636FF0">
        <w:rPr>
          <w:rFonts w:ascii="Arial Narrow" w:hAnsi="Arial Narrow"/>
          <w:kern w:val="0"/>
          <w:sz w:val="24"/>
          <w:szCs w:val="24"/>
        </w:rPr>
        <w:t>.</w:t>
      </w:r>
    </w:p>
    <w:p w14:paraId="0474F96A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Side entry garages are encouraged.</w:t>
      </w:r>
    </w:p>
    <w:p w14:paraId="16911421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Above ground swimming pools are not permitted. </w:t>
      </w:r>
    </w:p>
    <w:p w14:paraId="56BDE771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Outbuildings are not allowed. </w:t>
      </w:r>
    </w:p>
    <w:p w14:paraId="4E64AF65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 xml:space="preserve">Long term outside storage of work vehicles, boats, campers, trailers, etc. not permitted. </w:t>
      </w:r>
    </w:p>
    <w:p w14:paraId="07A98B43" w14:textId="77777777" w:rsidR="00636FF0" w:rsidRPr="00636FF0" w:rsidRDefault="00636FF0" w:rsidP="00636FF0">
      <w:pPr>
        <w:widowControl/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 Narrow" w:hAnsi="Arial Narrow"/>
          <w:kern w:val="0"/>
          <w:sz w:val="24"/>
          <w:szCs w:val="24"/>
        </w:rPr>
      </w:pPr>
      <w:r w:rsidRPr="00636FF0">
        <w:rPr>
          <w:rFonts w:ascii="Arial Narrow" w:hAnsi="Arial Narrow"/>
          <w:kern w:val="0"/>
          <w:sz w:val="24"/>
          <w:szCs w:val="24"/>
        </w:rPr>
        <w:t>All building plans, landscape plans, exterior design must be approved by the ACC or his designated agent.</w:t>
      </w:r>
    </w:p>
    <w:p w14:paraId="0E504D74" w14:textId="77777777" w:rsidR="00636FF0" w:rsidRPr="00636FF0" w:rsidRDefault="00636FF0" w:rsidP="00636FF0">
      <w:pPr>
        <w:numPr>
          <w:ilvl w:val="1"/>
          <w:numId w:val="1"/>
        </w:numPr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sz w:val="24"/>
          <w:szCs w:val="24"/>
        </w:rPr>
        <w:t xml:space="preserve">Three copies of plans and three copies of </w:t>
      </w:r>
      <w:proofErr w:type="spellStart"/>
      <w:r w:rsidRPr="00636FF0">
        <w:rPr>
          <w:rFonts w:ascii="Arial Narrow" w:hAnsi="Arial Narrow" w:cs="Arial Narrow"/>
          <w:sz w:val="24"/>
          <w:szCs w:val="24"/>
        </w:rPr>
        <w:t>stake</w:t>
      </w:r>
      <w:proofErr w:type="spellEnd"/>
      <w:r w:rsidRPr="00636FF0">
        <w:rPr>
          <w:rFonts w:ascii="Arial Narrow" w:hAnsi="Arial Narrow" w:cs="Arial Narrow"/>
          <w:sz w:val="24"/>
          <w:szCs w:val="24"/>
        </w:rPr>
        <w:t xml:space="preserve">-out surveys are requested for ACC approval. </w:t>
      </w:r>
    </w:p>
    <w:p w14:paraId="39B812E3" w14:textId="77777777" w:rsidR="00636FF0" w:rsidRPr="00636FF0" w:rsidRDefault="00636FF0" w:rsidP="00636FF0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113BAB3A" w14:textId="1BB708DD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SETBACKS FOR LOTS </w:t>
      </w:r>
      <w:r w:rsidR="00E80EB8">
        <w:rPr>
          <w:rFonts w:ascii="Arial Narrow" w:hAnsi="Arial Narrow" w:cs="Arial Narrow"/>
          <w:b/>
          <w:bCs/>
          <w:sz w:val="24"/>
          <w:szCs w:val="24"/>
        </w:rPr>
        <w:t>19 - 30</w:t>
      </w: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:  </w:t>
      </w:r>
      <w:r w:rsidRPr="00636FF0">
        <w:rPr>
          <w:rFonts w:ascii="Arial Narrow" w:hAnsi="Arial Narrow" w:cs="Arial Narrow"/>
          <w:sz w:val="24"/>
          <w:szCs w:val="24"/>
        </w:rPr>
        <w:t xml:space="preserve">30’ Front, 15 Side, 30’ Rear  /  Corner Lots 30’ Front and 30’ Street Side </w:t>
      </w:r>
    </w:p>
    <w:p w14:paraId="26D19C7A" w14:textId="77777777" w:rsidR="00636FF0" w:rsidRDefault="00636FF0" w:rsidP="00636FF0">
      <w:pPr>
        <w:ind w:left="720"/>
        <w:rPr>
          <w:rFonts w:ascii="Arial Narrow" w:hAnsi="Arial Narrow" w:cs="Arial Narrow"/>
          <w:sz w:val="22"/>
          <w:szCs w:val="22"/>
        </w:rPr>
      </w:pPr>
    </w:p>
    <w:p w14:paraId="0C10C48C" w14:textId="77777777" w:rsidR="00636FF0" w:rsidRDefault="00636FF0" w:rsidP="00F84F7D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0EC80F3C" w14:textId="77777777" w:rsidR="00636FF0" w:rsidRDefault="00636FF0" w:rsidP="00636FF0">
      <w:pPr>
        <w:ind w:left="720"/>
        <w:rPr>
          <w:rFonts w:ascii="Arial Narrow" w:hAnsi="Arial Narrow" w:cs="Arial Narrow"/>
          <w:b/>
          <w:bCs/>
          <w:sz w:val="24"/>
          <w:szCs w:val="24"/>
        </w:rPr>
      </w:pPr>
    </w:p>
    <w:p w14:paraId="7268D03E" w14:textId="7A50F4B0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EASEMENTS:  </w:t>
      </w:r>
      <w:r w:rsidRPr="00636FF0">
        <w:rPr>
          <w:rFonts w:ascii="Arial Narrow" w:hAnsi="Arial Narrow" w:cs="Arial Narrow"/>
          <w:sz w:val="24"/>
          <w:szCs w:val="24"/>
        </w:rPr>
        <w:t>Telephone, Electric, and Drainage</w:t>
      </w:r>
    </w:p>
    <w:p w14:paraId="3A09C3B9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iCs/>
          <w:sz w:val="24"/>
          <w:szCs w:val="24"/>
          <w:u w:val="single"/>
        </w:rPr>
      </w:pPr>
    </w:p>
    <w:p w14:paraId="23A66AF2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b/>
          <w:bCs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iCs/>
          <w:sz w:val="24"/>
          <w:szCs w:val="24"/>
        </w:rPr>
        <w:t xml:space="preserve">UNDERGROUND UTILITES: </w:t>
      </w:r>
      <w:r w:rsidRPr="00636FF0">
        <w:rPr>
          <w:rFonts w:ascii="Arial Narrow" w:hAnsi="Arial Narrow" w:cs="Arial Narrow"/>
          <w:b/>
          <w:bCs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 xml:space="preserve">Sanitary Sewer  Yes </w:t>
      </w:r>
      <w:r w:rsidRPr="00636FF0">
        <w:rPr>
          <w:rFonts w:ascii="Arial Narrow" w:hAnsi="Arial Narrow" w:cs="Arial Narrow"/>
          <w:sz w:val="24"/>
          <w:szCs w:val="24"/>
        </w:rPr>
        <w:tab/>
        <w:t xml:space="preserve">   </w:t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  <w:t>Storm Sewer Hookup</w:t>
      </w:r>
      <w:r w:rsidRPr="00636FF0">
        <w:rPr>
          <w:rFonts w:ascii="Arial Narrow" w:hAnsi="Arial Narrow" w:cs="Arial Narrow"/>
          <w:sz w:val="24"/>
          <w:szCs w:val="24"/>
        </w:rPr>
        <w:tab/>
        <w:t>None</w:t>
      </w:r>
    </w:p>
    <w:p w14:paraId="42619E7B" w14:textId="77777777" w:rsidR="00636FF0" w:rsidRPr="00636FF0" w:rsidRDefault="00636FF0" w:rsidP="00636FF0">
      <w:pPr>
        <w:ind w:left="2880" w:firstLine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sz w:val="24"/>
          <w:szCs w:val="24"/>
        </w:rPr>
        <w:t>Natural Gas</w:t>
      </w:r>
      <w:r w:rsidRPr="00636FF0">
        <w:rPr>
          <w:rFonts w:ascii="Arial Narrow" w:hAnsi="Arial Narrow" w:cs="Arial Narrow"/>
          <w:sz w:val="24"/>
          <w:szCs w:val="24"/>
        </w:rPr>
        <w:tab/>
        <w:t>Yes</w:t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  <w:t>Municipal Water</w:t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  <w:t>Yes</w:t>
      </w:r>
    </w:p>
    <w:p w14:paraId="3609A2FC" w14:textId="77777777" w:rsidR="00636FF0" w:rsidRPr="00636FF0" w:rsidRDefault="00636FF0" w:rsidP="00636FF0">
      <w:pPr>
        <w:ind w:left="2880" w:firstLine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sz w:val="24"/>
          <w:szCs w:val="24"/>
        </w:rPr>
        <w:t xml:space="preserve">Telephone </w:t>
      </w:r>
      <w:r w:rsidRPr="00636FF0">
        <w:rPr>
          <w:rFonts w:ascii="Arial Narrow" w:hAnsi="Arial Narrow" w:cs="Arial Narrow"/>
          <w:sz w:val="24"/>
          <w:szCs w:val="24"/>
        </w:rPr>
        <w:tab/>
        <w:t>Yes</w:t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  <w:t>Cable TV/Internet</w:t>
      </w:r>
      <w:r w:rsidRPr="00636FF0">
        <w:rPr>
          <w:rFonts w:ascii="Arial Narrow" w:hAnsi="Arial Narrow" w:cs="Arial Narrow"/>
          <w:sz w:val="24"/>
          <w:szCs w:val="24"/>
        </w:rPr>
        <w:tab/>
        <w:t>Yes</w:t>
      </w:r>
    </w:p>
    <w:p w14:paraId="2ABE7045" w14:textId="77777777" w:rsidR="00636FF0" w:rsidRPr="00636FF0" w:rsidRDefault="00636FF0" w:rsidP="00636FF0">
      <w:pPr>
        <w:ind w:left="2880" w:firstLine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sz w:val="24"/>
          <w:szCs w:val="24"/>
        </w:rPr>
        <w:t>Electric</w:t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  <w:t xml:space="preserve">Yes </w:t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  <w:t xml:space="preserve">Partial Storm Sewer </w:t>
      </w:r>
      <w:r w:rsidRPr="00636FF0">
        <w:rPr>
          <w:rFonts w:ascii="Arial Narrow" w:hAnsi="Arial Narrow" w:cs="Arial Narrow"/>
          <w:sz w:val="24"/>
          <w:szCs w:val="24"/>
        </w:rPr>
        <w:tab/>
        <w:t>Yes</w:t>
      </w:r>
      <w:r w:rsidRPr="00636FF0">
        <w:rPr>
          <w:rFonts w:ascii="Arial Narrow" w:hAnsi="Arial Narrow" w:cs="Arial Narrow"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ab/>
        <w:t xml:space="preserve"> </w:t>
      </w:r>
    </w:p>
    <w:p w14:paraId="66E5CEEC" w14:textId="77777777" w:rsidR="00636FF0" w:rsidRPr="00636FF0" w:rsidRDefault="00636FF0" w:rsidP="00636FF0">
      <w:pPr>
        <w:ind w:left="2880" w:firstLine="720"/>
        <w:rPr>
          <w:rFonts w:ascii="Arial Narrow" w:hAnsi="Arial Narrow" w:cs="Arial Narrow"/>
          <w:sz w:val="24"/>
          <w:szCs w:val="24"/>
        </w:rPr>
      </w:pPr>
    </w:p>
    <w:p w14:paraId="194014FE" w14:textId="371788E0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LOT SIZE AND DIMENSIONS: </w:t>
      </w:r>
      <w:r w:rsidRPr="00636FF0">
        <w:rPr>
          <w:rFonts w:ascii="Arial Narrow" w:hAnsi="Arial Narrow" w:cs="Arial Narrow"/>
          <w:sz w:val="24"/>
          <w:szCs w:val="24"/>
        </w:rPr>
        <w:t xml:space="preserve">See </w:t>
      </w:r>
      <w:r w:rsidR="00A25A72">
        <w:rPr>
          <w:rFonts w:ascii="Arial Narrow" w:hAnsi="Arial Narrow" w:cs="Arial Narrow"/>
          <w:sz w:val="24"/>
          <w:szCs w:val="24"/>
        </w:rPr>
        <w:t>Final</w:t>
      </w:r>
      <w:r w:rsidRPr="00636FF0">
        <w:rPr>
          <w:rFonts w:ascii="Arial Narrow" w:hAnsi="Arial Narrow" w:cs="Arial Narrow"/>
          <w:sz w:val="24"/>
          <w:szCs w:val="24"/>
        </w:rPr>
        <w:t xml:space="preserve"> Plat at  </w:t>
      </w:r>
      <w:hyperlink r:id="rId6" w:history="1">
        <w:r w:rsidRPr="00636FF0">
          <w:rPr>
            <w:rStyle w:val="Hyperlink"/>
            <w:rFonts w:ascii="Arial Narrow" w:hAnsi="Arial Narrow" w:cs="Arial Narrow"/>
            <w:sz w:val="24"/>
            <w:szCs w:val="24"/>
          </w:rPr>
          <w:t>www.CarityLand.com</w:t>
        </w:r>
      </w:hyperlink>
      <w:r w:rsidRPr="00636FF0">
        <w:rPr>
          <w:rFonts w:ascii="Arial Narrow" w:hAnsi="Arial Narrow" w:cs="Arial Narrow"/>
          <w:sz w:val="24"/>
          <w:szCs w:val="24"/>
        </w:rPr>
        <w:t xml:space="preserve"> </w:t>
      </w:r>
    </w:p>
    <w:p w14:paraId="4A722545" w14:textId="77777777" w:rsidR="00636FF0" w:rsidRPr="00636FF0" w:rsidRDefault="00636FF0" w:rsidP="00636FF0">
      <w:pPr>
        <w:rPr>
          <w:rFonts w:ascii="Arial Narrow" w:hAnsi="Arial Narrow" w:cs="Arial Narrow"/>
          <w:sz w:val="24"/>
          <w:szCs w:val="24"/>
        </w:rPr>
      </w:pPr>
    </w:p>
    <w:p w14:paraId="180CAF78" w14:textId="030C8653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LOT GRADES: </w:t>
      </w:r>
      <w:r w:rsidRPr="00636FF0">
        <w:rPr>
          <w:rFonts w:ascii="Arial Narrow" w:hAnsi="Arial Narrow" w:cs="Arial Narrow"/>
          <w:sz w:val="24"/>
          <w:szCs w:val="24"/>
        </w:rPr>
        <w:t>See Grading Plan at</w:t>
      </w: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hyperlink r:id="rId7" w:history="1">
        <w:r w:rsidRPr="00636FF0">
          <w:rPr>
            <w:rStyle w:val="Hyperlink"/>
            <w:rFonts w:ascii="Arial Narrow" w:hAnsi="Arial Narrow" w:cs="Arial Narrow"/>
            <w:sz w:val="24"/>
            <w:szCs w:val="24"/>
          </w:rPr>
          <w:t>www.CarityLand.com</w:t>
        </w:r>
      </w:hyperlink>
      <w:r w:rsidRPr="00636FF0">
        <w:rPr>
          <w:rFonts w:ascii="Arial Narrow" w:hAnsi="Arial Narrow" w:cs="Arial Narrow"/>
          <w:sz w:val="24"/>
          <w:szCs w:val="24"/>
        </w:rPr>
        <w:t xml:space="preserve"> </w:t>
      </w:r>
    </w:p>
    <w:p w14:paraId="39B45B8C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</w:p>
    <w:p w14:paraId="5728D23D" w14:textId="28BAD483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ROUGH </w:t>
      </w:r>
      <w:r w:rsidR="000B2DC4">
        <w:rPr>
          <w:rFonts w:ascii="Arial Narrow" w:hAnsi="Arial Narrow" w:cs="Arial Narrow"/>
          <w:b/>
          <w:bCs/>
          <w:sz w:val="24"/>
          <w:szCs w:val="24"/>
        </w:rPr>
        <w:t>IS BEING</w:t>
      </w: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 COMPLETED </w:t>
      </w:r>
      <w:r w:rsidRPr="00636FF0">
        <w:rPr>
          <w:rFonts w:ascii="Arial Narrow" w:hAnsi="Arial Narrow" w:cs="Arial Narrow"/>
          <w:b/>
          <w:bCs/>
          <w:sz w:val="24"/>
          <w:szCs w:val="24"/>
        </w:rPr>
        <w:tab/>
      </w:r>
    </w:p>
    <w:p w14:paraId="541659D5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</w:p>
    <w:p w14:paraId="78811AE4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sz w:val="24"/>
          <w:szCs w:val="24"/>
        </w:rPr>
        <w:t>ZONING</w:t>
      </w:r>
      <w:r w:rsidRPr="00636FF0">
        <w:rPr>
          <w:rFonts w:ascii="Arial Narrow" w:hAnsi="Arial Narrow" w:cs="Arial Narrow"/>
          <w:sz w:val="24"/>
          <w:szCs w:val="24"/>
        </w:rPr>
        <w:t xml:space="preserve">: PRD Residential </w:t>
      </w:r>
    </w:p>
    <w:p w14:paraId="55170535" w14:textId="77777777" w:rsidR="00636FF0" w:rsidRPr="00636FF0" w:rsidRDefault="00636FF0" w:rsidP="00636FF0">
      <w:pPr>
        <w:rPr>
          <w:rFonts w:ascii="Arial Narrow" w:hAnsi="Arial Narrow" w:cs="Arial Narrow"/>
          <w:sz w:val="24"/>
          <w:szCs w:val="24"/>
        </w:rPr>
      </w:pPr>
    </w:p>
    <w:p w14:paraId="6F2FB079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HOMEOWNER’S ASSOCIATION: </w:t>
      </w:r>
      <w:r w:rsidRPr="00636FF0">
        <w:rPr>
          <w:rFonts w:ascii="Arial Narrow" w:hAnsi="Arial Narrow" w:cs="Arial Narrow"/>
          <w:sz w:val="24"/>
          <w:szCs w:val="24"/>
        </w:rPr>
        <w:t xml:space="preserve">Yes, fee estimated $400 a year. Price to be determined based on (future bids) maintenance of common areas. </w:t>
      </w:r>
    </w:p>
    <w:p w14:paraId="1391F338" w14:textId="77777777" w:rsidR="00636FF0" w:rsidRPr="00636FF0" w:rsidRDefault="00636FF0" w:rsidP="00636FF0">
      <w:pPr>
        <w:rPr>
          <w:rFonts w:ascii="Arial Narrow" w:hAnsi="Arial Narrow" w:cs="Arial Narrow"/>
          <w:sz w:val="24"/>
          <w:szCs w:val="24"/>
        </w:rPr>
      </w:pPr>
    </w:p>
    <w:p w14:paraId="612C5620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MAILBOX: </w:t>
      </w:r>
      <w:r w:rsidRPr="00636FF0">
        <w:rPr>
          <w:rFonts w:ascii="Arial Narrow" w:hAnsi="Arial Narrow" w:cs="Arial Narrow"/>
          <w:bCs/>
          <w:sz w:val="24"/>
          <w:szCs w:val="24"/>
        </w:rPr>
        <w:t xml:space="preserve">Cluster Mailboxes are required per USPS regulations. Price to still be determined and due at closing. </w:t>
      </w:r>
    </w:p>
    <w:p w14:paraId="7CF0FEF6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</w:p>
    <w:p w14:paraId="0F32290B" w14:textId="14408A63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>HAMILTON SCHOOL DISTRICT:</w:t>
      </w:r>
      <w:r w:rsidRPr="00636FF0">
        <w:rPr>
          <w:rFonts w:ascii="Arial Narrow" w:hAnsi="Arial Narrow" w:cs="Arial Narrow"/>
          <w:sz w:val="24"/>
          <w:szCs w:val="24"/>
        </w:rPr>
        <w:t xml:space="preserve"> Marcy Elementary, Silver Spring Intermediate School, Templeton Middle School and Hamilton High School         </w:t>
      </w:r>
      <w:hyperlink r:id="rId8" w:history="1">
        <w:r w:rsidRPr="00636FF0">
          <w:rPr>
            <w:rStyle w:val="Hyperlink"/>
            <w:rFonts w:ascii="Arial Narrow" w:hAnsi="Arial Narrow" w:cs="Arial Narrow"/>
            <w:sz w:val="24"/>
            <w:szCs w:val="24"/>
          </w:rPr>
          <w:t>https://www.hamilton.k12.wi.us/district/district-map/</w:t>
        </w:r>
      </w:hyperlink>
    </w:p>
    <w:p w14:paraId="125D3EED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</w:p>
    <w:p w14:paraId="1E43B8DB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2023 DEVELOPMENT &amp; COMMUNITY STATUS REPORT: </w:t>
      </w:r>
      <w:r w:rsidRPr="00636FF0">
        <w:rPr>
          <w:rFonts w:ascii="Arial Narrow" w:hAnsi="Arial Narrow" w:cs="Arial Narrow"/>
          <w:color w:val="2F5496" w:themeColor="accent1" w:themeShade="BF"/>
          <w:sz w:val="24"/>
          <w:szCs w:val="24"/>
          <w:u w:val="single"/>
        </w:rPr>
        <w:t>https://www.menomonee-falls.org/DocumentCenter/View/17646/Development-Reports---Other-Community-Information---Mill-Rate-by-School-District?bidId=</w:t>
      </w:r>
    </w:p>
    <w:p w14:paraId="27176A39" w14:textId="77777777" w:rsidR="00636FF0" w:rsidRPr="00636FF0" w:rsidRDefault="00636FF0" w:rsidP="00636FF0">
      <w:pPr>
        <w:rPr>
          <w:rFonts w:ascii="Arial Narrow" w:hAnsi="Arial Narrow" w:cs="Arial Narrow"/>
          <w:sz w:val="24"/>
          <w:szCs w:val="24"/>
        </w:rPr>
      </w:pPr>
    </w:p>
    <w:p w14:paraId="4852DD2E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REAL ESTATE TAXES: </w:t>
      </w:r>
      <w:r w:rsidRPr="00636FF0">
        <w:rPr>
          <w:rFonts w:ascii="Arial Narrow" w:hAnsi="Arial Narrow" w:cs="Arial Narrow"/>
          <w:sz w:val="24"/>
          <w:szCs w:val="24"/>
        </w:rPr>
        <w:t xml:space="preserve">2024 MILL RATE = $ 11.11 per $1000   </w:t>
      </w:r>
    </w:p>
    <w:p w14:paraId="2DFC0AB3" w14:textId="77777777" w:rsidR="00636FF0" w:rsidRPr="00A25A72" w:rsidRDefault="00636FF0" w:rsidP="00636FF0">
      <w:pPr>
        <w:ind w:left="720"/>
        <w:rPr>
          <w:rFonts w:ascii="Arial Narrow" w:hAnsi="Arial Narrow" w:cs="Arial Narrow"/>
          <w:color w:val="0070C0"/>
          <w:sz w:val="24"/>
          <w:szCs w:val="24"/>
        </w:rPr>
      </w:pPr>
      <w:hyperlink r:id="rId9" w:history="1">
        <w:r w:rsidRPr="00A25A72">
          <w:rPr>
            <w:rStyle w:val="Hyperlink"/>
            <w:rFonts w:ascii="Arial Narrow" w:hAnsi="Arial Narrow" w:cs="Arial Narrow"/>
            <w:color w:val="0070C0"/>
            <w:sz w:val="24"/>
            <w:szCs w:val="24"/>
          </w:rPr>
          <w:t>https://www.menomonee-falls.org/DocumentCenter/View/17646/Development-Reports---Other-Community-Information---Mill-Rate-by-School-District?bidId=</w:t>
        </w:r>
      </w:hyperlink>
      <w:r w:rsidRPr="00A25A72">
        <w:rPr>
          <w:rFonts w:ascii="Arial Narrow" w:hAnsi="Arial Narrow" w:cs="Arial Narrow"/>
          <w:color w:val="0070C0"/>
          <w:sz w:val="24"/>
          <w:szCs w:val="24"/>
        </w:rPr>
        <w:t xml:space="preserve"> </w:t>
      </w:r>
    </w:p>
    <w:p w14:paraId="39333877" w14:textId="77777777" w:rsidR="00636FF0" w:rsidRPr="00636FF0" w:rsidRDefault="00636FF0" w:rsidP="00636FF0">
      <w:pPr>
        <w:ind w:left="720"/>
        <w:rPr>
          <w:rFonts w:ascii="Arial Narrow" w:hAnsi="Arial Narrow" w:cs="Arial Narrow"/>
          <w:sz w:val="24"/>
          <w:szCs w:val="24"/>
        </w:rPr>
      </w:pPr>
    </w:p>
    <w:p w14:paraId="7D09F2FC" w14:textId="7C27367F" w:rsidR="00636FF0" w:rsidRDefault="00636FF0" w:rsidP="00636FF0">
      <w:pPr>
        <w:pStyle w:val="ListParagraph"/>
        <w:rPr>
          <w:rFonts w:ascii="Arial Narrow" w:hAnsi="Arial Narrow" w:cs="Arial Narrow"/>
          <w:sz w:val="24"/>
          <w:szCs w:val="24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 xml:space="preserve">2024 MEN FALLS IMPACT FEES:  </w:t>
      </w:r>
      <w:r w:rsidR="00A25A72">
        <w:rPr>
          <w:rFonts w:ascii="Arial Narrow" w:hAnsi="Arial Narrow" w:cs="Arial Narrow"/>
          <w:b/>
          <w:bCs/>
          <w:sz w:val="24"/>
          <w:szCs w:val="24"/>
        </w:rPr>
        <w:tab/>
      </w:r>
      <w:r w:rsidR="00A25A72">
        <w:rPr>
          <w:rFonts w:ascii="Arial Narrow" w:hAnsi="Arial Narrow" w:cs="Arial Narrow"/>
          <w:b/>
          <w:bCs/>
          <w:sz w:val="24"/>
          <w:szCs w:val="24"/>
        </w:rPr>
        <w:tab/>
      </w:r>
      <w:r w:rsidRPr="00636FF0">
        <w:rPr>
          <w:rFonts w:ascii="Arial Narrow" w:hAnsi="Arial Narrow" w:cs="Arial Narrow"/>
          <w:b/>
          <w:bCs/>
          <w:sz w:val="24"/>
          <w:szCs w:val="24"/>
        </w:rPr>
        <w:tab/>
      </w:r>
    </w:p>
    <w:p w14:paraId="027556A3" w14:textId="4AF70F8A" w:rsidR="00A25A72" w:rsidRDefault="00A25A72" w:rsidP="00A25A72">
      <w:pPr>
        <w:pStyle w:val="ListParagraph"/>
        <w:rPr>
          <w:rFonts w:ascii="Arial Narrow" w:hAnsi="Arial Narrow" w:cs="Arial Narrow"/>
          <w:sz w:val="24"/>
          <w:szCs w:val="24"/>
        </w:rPr>
      </w:pPr>
      <w:r w:rsidRPr="00A25A72">
        <w:rPr>
          <w:rFonts w:ascii="Arial" w:hAnsi="Arial" w:cs="Arial"/>
          <w:b/>
          <w:bCs/>
          <w:sz w:val="24"/>
          <w:szCs w:val="24"/>
          <w:u w:val="single"/>
        </w:rPr>
        <w:t>Due on building permit</w:t>
      </w:r>
      <w:r w:rsidRPr="00A25A72">
        <w:rPr>
          <w:rFonts w:ascii="Arial" w:hAnsi="Arial" w:cs="Arial"/>
          <w:b/>
          <w:bCs/>
          <w:sz w:val="24"/>
          <w:szCs w:val="24"/>
        </w:rPr>
        <w:tab/>
      </w:r>
      <w:r w:rsidRPr="00A25A7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Pr="00636FF0">
        <w:rPr>
          <w:rFonts w:ascii="Arial Narrow" w:hAnsi="Arial Narrow" w:cs="Arial Narrow"/>
          <w:sz w:val="24"/>
          <w:szCs w:val="24"/>
        </w:rPr>
        <w:t>Park:    $4,380</w:t>
      </w:r>
    </w:p>
    <w:p w14:paraId="01BBB1E0" w14:textId="091010E5" w:rsidR="00636FF0" w:rsidRPr="00A25A72" w:rsidRDefault="00636FF0" w:rsidP="00A25A72">
      <w:pPr>
        <w:ind w:left="5040" w:firstLine="720"/>
        <w:rPr>
          <w:rFonts w:ascii="Arial Narrow" w:hAnsi="Arial Narrow" w:cs="Arial Narrow"/>
          <w:sz w:val="24"/>
          <w:szCs w:val="24"/>
        </w:rPr>
      </w:pPr>
      <w:r w:rsidRPr="00A25A72">
        <w:rPr>
          <w:rFonts w:ascii="Arial Narrow" w:hAnsi="Arial Narrow" w:cs="Arial Narrow"/>
          <w:sz w:val="24"/>
          <w:szCs w:val="24"/>
        </w:rPr>
        <w:t>Sewer: $2,774</w:t>
      </w:r>
      <w:r w:rsidR="00A25A72">
        <w:rPr>
          <w:rFonts w:ascii="Arial Narrow" w:hAnsi="Arial Narrow" w:cs="Arial Narrow"/>
          <w:sz w:val="24"/>
          <w:szCs w:val="24"/>
        </w:rPr>
        <w:tab/>
      </w:r>
      <w:r w:rsidR="00A25A72">
        <w:rPr>
          <w:rFonts w:ascii="Arial Narrow" w:hAnsi="Arial Narrow" w:cs="Arial Narrow"/>
          <w:sz w:val="24"/>
          <w:szCs w:val="24"/>
        </w:rPr>
        <w:tab/>
      </w:r>
    </w:p>
    <w:p w14:paraId="18A38976" w14:textId="77777777" w:rsidR="00636FF0" w:rsidRPr="00A25A72" w:rsidRDefault="00636FF0" w:rsidP="00A25A72">
      <w:pPr>
        <w:ind w:left="5040" w:firstLine="720"/>
        <w:rPr>
          <w:rFonts w:ascii="Arial Narrow" w:hAnsi="Arial Narrow" w:cs="Arial Narrow"/>
          <w:sz w:val="24"/>
          <w:szCs w:val="24"/>
        </w:rPr>
      </w:pPr>
      <w:r w:rsidRPr="00A25A72">
        <w:rPr>
          <w:rFonts w:ascii="Arial Narrow" w:hAnsi="Arial Narrow" w:cs="Arial Narrow"/>
          <w:sz w:val="24"/>
          <w:szCs w:val="24"/>
        </w:rPr>
        <w:t xml:space="preserve">Water:  $2,758 </w:t>
      </w:r>
    </w:p>
    <w:p w14:paraId="54DD385A" w14:textId="53494DA9" w:rsidR="00636FF0" w:rsidRPr="00636FF0" w:rsidRDefault="00A25A72" w:rsidP="00A25A72">
      <w:pPr>
        <w:ind w:left="5760"/>
        <w:rPr>
          <w:rFonts w:ascii="Arial Narrow" w:hAnsi="Arial Narrow" w:cs="Arial Narrow"/>
          <w:color w:val="2F5496" w:themeColor="accent1" w:themeShade="BF"/>
          <w:sz w:val="24"/>
          <w:szCs w:val="24"/>
          <w:u w:val="single"/>
        </w:rPr>
      </w:pPr>
      <w:hyperlink r:id="rId10" w:history="1">
        <w:r w:rsidRPr="0065758B">
          <w:rPr>
            <w:rStyle w:val="Hyperlink"/>
            <w:rFonts w:ascii="Arial Narrow" w:hAnsi="Arial Narrow" w:cs="Arial Narrow"/>
            <w:sz w:val="24"/>
            <w:szCs w:val="24"/>
          </w:rPr>
          <w:t>https://www.menomonee-falls.org/1095/Impact-Fees</w:t>
        </w:r>
      </w:hyperlink>
    </w:p>
    <w:p w14:paraId="45C7C649" w14:textId="77777777" w:rsidR="00636FF0" w:rsidRPr="00636FF0" w:rsidRDefault="00636FF0" w:rsidP="00636FF0">
      <w:pPr>
        <w:ind w:firstLine="720"/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</w:pPr>
    </w:p>
    <w:p w14:paraId="1671B710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b/>
          <w:bCs/>
          <w:sz w:val="24"/>
          <w:szCs w:val="24"/>
        </w:rPr>
      </w:pPr>
    </w:p>
    <w:p w14:paraId="4B57196A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b/>
          <w:bCs/>
          <w:sz w:val="24"/>
          <w:szCs w:val="24"/>
        </w:rPr>
      </w:pPr>
    </w:p>
    <w:p w14:paraId="54CE4F0E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b/>
          <w:bCs/>
          <w:sz w:val="24"/>
          <w:szCs w:val="24"/>
        </w:rPr>
      </w:pPr>
    </w:p>
    <w:p w14:paraId="7F1E43AA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b/>
          <w:bCs/>
          <w:sz w:val="24"/>
          <w:szCs w:val="24"/>
        </w:rPr>
      </w:pPr>
    </w:p>
    <w:p w14:paraId="4DF7262B" w14:textId="77777777" w:rsidR="00636FF0" w:rsidRPr="00636FF0" w:rsidRDefault="00636FF0" w:rsidP="00636FF0">
      <w:pPr>
        <w:pStyle w:val="ListParagraph"/>
        <w:rPr>
          <w:rFonts w:ascii="Arial Narrow" w:hAnsi="Arial Narrow" w:cs="Arial Narrow"/>
          <w:b/>
          <w:bCs/>
          <w:sz w:val="24"/>
          <w:szCs w:val="24"/>
        </w:rPr>
      </w:pPr>
    </w:p>
    <w:p w14:paraId="59E14D0F" w14:textId="77777777" w:rsidR="00636FF0" w:rsidRPr="00636FF0" w:rsidRDefault="00636FF0" w:rsidP="00A25A72">
      <w:pPr>
        <w:pStyle w:val="ListParagraph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1C0EC673" w14:textId="0B09B902" w:rsidR="00636FF0" w:rsidRPr="00636FF0" w:rsidRDefault="00636FF0" w:rsidP="00A25A72">
      <w:pPr>
        <w:pStyle w:val="ListParagraph"/>
        <w:jc w:val="center"/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</w:pPr>
      <w:r w:rsidRPr="00636FF0">
        <w:rPr>
          <w:rFonts w:ascii="Arial Narrow" w:hAnsi="Arial Narrow" w:cs="Arial Narrow"/>
          <w:b/>
          <w:bCs/>
          <w:sz w:val="24"/>
          <w:szCs w:val="24"/>
        </w:rPr>
        <w:t>For more info visit or call the Village of Menomonee Falls 262.532.4200</w:t>
      </w:r>
    </w:p>
    <w:p w14:paraId="7469DA3A" w14:textId="77777777" w:rsidR="0085413A" w:rsidRPr="00636FF0" w:rsidRDefault="0085413A">
      <w:pPr>
        <w:rPr>
          <w:sz w:val="24"/>
          <w:szCs w:val="24"/>
        </w:rPr>
      </w:pPr>
    </w:p>
    <w:sectPr w:rsidR="0085413A" w:rsidRPr="00636FF0" w:rsidSect="00E80EB8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F0DF1"/>
    <w:multiLevelType w:val="hybridMultilevel"/>
    <w:tmpl w:val="8A5EE298"/>
    <w:lvl w:ilvl="0" w:tplc="75DE1F5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F0"/>
    <w:rsid w:val="0006449F"/>
    <w:rsid w:val="000B2DC4"/>
    <w:rsid w:val="00636FF0"/>
    <w:rsid w:val="0085413A"/>
    <w:rsid w:val="00A25A72"/>
    <w:rsid w:val="00B30662"/>
    <w:rsid w:val="00DF5A7E"/>
    <w:rsid w:val="00E656C4"/>
    <w:rsid w:val="00E80EB8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FA2A"/>
  <w15:chartTrackingRefBased/>
  <w15:docId w15:val="{0128691E-DDA9-463C-A0E6-F495F962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F0"/>
    <w:pPr>
      <w:ind w:left="720"/>
    </w:pPr>
  </w:style>
  <w:style w:type="character" w:styleId="Hyperlink">
    <w:name w:val="Hyperlink"/>
    <w:basedOn w:val="DefaultParagraphFont"/>
    <w:uiPriority w:val="99"/>
    <w:unhideWhenUsed/>
    <w:rsid w:val="00636F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.k12.wi.us/district/district-ma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rityLan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ityLand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nomonee-falls.org/1095/Impact-F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omonee-falls.org/DocumentCenter/View/17646/Development-Reports---Other-Community-Information---Mill-Rate-by-School-District?bidId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0C83-EF93-40C4-B4F2-4CF77E6E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Hein</dc:creator>
  <cp:keywords/>
  <dc:description/>
  <cp:lastModifiedBy>Kristin Hein</cp:lastModifiedBy>
  <cp:revision>6</cp:revision>
  <dcterms:created xsi:type="dcterms:W3CDTF">2024-07-06T17:25:00Z</dcterms:created>
  <dcterms:modified xsi:type="dcterms:W3CDTF">2024-10-25T21:57:00Z</dcterms:modified>
</cp:coreProperties>
</file>